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86" w:rsidRPr="00F52AEE" w:rsidRDefault="009826BA" w:rsidP="005E6197">
      <w:pPr>
        <w:pStyle w:val="ConsNormal"/>
        <w:widowControl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F52AEE">
        <w:rPr>
          <w:rFonts w:ascii="Times New Roman" w:hAnsi="Times New Roman"/>
          <w:b/>
          <w:sz w:val="22"/>
          <w:szCs w:val="22"/>
        </w:rPr>
        <w:t xml:space="preserve">Информация о результатах </w:t>
      </w:r>
      <w:r w:rsidR="00DB4F86" w:rsidRPr="00F52AEE">
        <w:rPr>
          <w:rFonts w:ascii="Times New Roman" w:hAnsi="Times New Roman"/>
          <w:b/>
          <w:sz w:val="22"/>
          <w:szCs w:val="22"/>
        </w:rPr>
        <w:t>внешней проверке годовой бюджетной отчетности главных администраторов средств бюджета МОГО «Ухта» за 2016 год.</w:t>
      </w:r>
    </w:p>
    <w:p w:rsidR="00B70322" w:rsidRPr="00F52AEE" w:rsidRDefault="009826BA" w:rsidP="00B70322">
      <w:pPr>
        <w:tabs>
          <w:tab w:val="left" w:pos="0"/>
        </w:tabs>
        <w:spacing w:before="120" w:line="300" w:lineRule="exact"/>
        <w:ind w:firstLine="709"/>
        <w:jc w:val="both"/>
        <w:rPr>
          <w:sz w:val="22"/>
          <w:szCs w:val="22"/>
        </w:rPr>
      </w:pPr>
      <w:proofErr w:type="gramStart"/>
      <w:r w:rsidRPr="00F52AEE">
        <w:rPr>
          <w:sz w:val="22"/>
          <w:szCs w:val="22"/>
        </w:rPr>
        <w:t xml:space="preserve">Контрольно - счетной палатой МОГО «Ухта» в соответствии с требованиями статьей </w:t>
      </w:r>
      <w:r w:rsidR="00B70322" w:rsidRPr="00F52AEE">
        <w:rPr>
          <w:sz w:val="22"/>
          <w:szCs w:val="22"/>
        </w:rPr>
        <w:t xml:space="preserve">264.1. </w:t>
      </w:r>
      <w:r w:rsidRPr="00F52AEE">
        <w:rPr>
          <w:sz w:val="22"/>
          <w:szCs w:val="22"/>
        </w:rPr>
        <w:t xml:space="preserve">264.4 Бюджетного кодекса РФ, статьи 39 Порядка ведения бюджетного процесса в МОГО «Ухта», утвержденного решением Совета МОГО «Ухта» от 14.05.2008 № 174 и статьи 8 Положения о Контрольно-счетной палате муниципального образования городского округа «Ухта», утвержденного решением Совета МОГО «Ухта» от 28.09.2011 № 66, в марте 2017 года проведена внешняя проверка </w:t>
      </w:r>
      <w:r w:rsidR="00DB4F86" w:rsidRPr="00F52AEE">
        <w:rPr>
          <w:sz w:val="22"/>
          <w:szCs w:val="22"/>
        </w:rPr>
        <w:t>годовой</w:t>
      </w:r>
      <w:proofErr w:type="gramEnd"/>
      <w:r w:rsidR="00DB4F86" w:rsidRPr="00F52AEE">
        <w:rPr>
          <w:sz w:val="22"/>
          <w:szCs w:val="22"/>
        </w:rPr>
        <w:t xml:space="preserve"> бюджетной отчетности главных администраторов средств бюджета МОГО «Ухта» за 2016 год</w:t>
      </w:r>
      <w:r w:rsidR="00B70322" w:rsidRPr="00F52AEE">
        <w:rPr>
          <w:sz w:val="22"/>
          <w:szCs w:val="22"/>
        </w:rPr>
        <w:t xml:space="preserve"> по 8-ми главным администраторам средств бюджета МОГО «Ухта» (далее по тексту - ГАБС).</w:t>
      </w:r>
    </w:p>
    <w:p w:rsidR="00B70322" w:rsidRPr="00F52AEE" w:rsidRDefault="00B70322" w:rsidP="00B70322">
      <w:pPr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Результаты внешней проверки годовой бюджетной отчетности главных администраторов бюджетных средств за 2016 год, а также представленные в ходе ее проведения данные, позволяют отметить следующее:</w:t>
      </w:r>
    </w:p>
    <w:p w:rsidR="00B70322" w:rsidRPr="00F52AEE" w:rsidRDefault="00B70322" w:rsidP="00B70322">
      <w:pPr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 xml:space="preserve">Годовая бюджетная отчетность, сформированная по состоянию на 01.01.2017, направлена </w:t>
      </w:r>
      <w:proofErr w:type="spellStart"/>
      <w:r w:rsidRPr="00F52AEE">
        <w:rPr>
          <w:sz w:val="22"/>
          <w:szCs w:val="22"/>
        </w:rPr>
        <w:t>ГАБСами</w:t>
      </w:r>
      <w:proofErr w:type="spellEnd"/>
      <w:r w:rsidRPr="00F52AEE">
        <w:rPr>
          <w:sz w:val="22"/>
          <w:szCs w:val="22"/>
        </w:rPr>
        <w:t xml:space="preserve"> в адрес КСП МОГО «Ухта» для проведения внешней проверке:</w:t>
      </w:r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- с соблюдением срока, установленного ст. 39 решения Совета МОГО «Ухта» от 14.05.2008 № 174, а именно до 01.03.2017;</w:t>
      </w:r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 xml:space="preserve">- в полном объеме (по составу и содержанию), в соответствии с требованиями, установленными статьей 264.1. Бюджетного кодекса Российской Федерации и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- Инструкции № 191н), за исключением 2-х </w:t>
      </w:r>
      <w:proofErr w:type="spellStart"/>
      <w:r w:rsidRPr="00F52AEE">
        <w:rPr>
          <w:sz w:val="22"/>
          <w:szCs w:val="22"/>
        </w:rPr>
        <w:t>ГАБСов</w:t>
      </w:r>
      <w:proofErr w:type="spellEnd"/>
      <w:r w:rsidRPr="00F52AEE">
        <w:rPr>
          <w:b/>
          <w:sz w:val="22"/>
          <w:szCs w:val="22"/>
        </w:rPr>
        <w:t>,</w:t>
      </w:r>
      <w:r w:rsidRPr="00F52AEE">
        <w:rPr>
          <w:b/>
          <w:i/>
          <w:sz w:val="22"/>
          <w:szCs w:val="22"/>
        </w:rPr>
        <w:t xml:space="preserve"> </w:t>
      </w:r>
      <w:r w:rsidRPr="00F52AEE">
        <w:rPr>
          <w:sz w:val="22"/>
          <w:szCs w:val="22"/>
        </w:rPr>
        <w:t xml:space="preserve">в том числе </w:t>
      </w:r>
      <w:proofErr w:type="gramStart"/>
      <w:r w:rsidRPr="00F52AEE">
        <w:rPr>
          <w:sz w:val="22"/>
          <w:szCs w:val="22"/>
        </w:rPr>
        <w:t>по</w:t>
      </w:r>
      <w:proofErr w:type="gramEnd"/>
      <w:r w:rsidRPr="00F52AEE">
        <w:rPr>
          <w:sz w:val="22"/>
          <w:szCs w:val="22"/>
        </w:rPr>
        <w:t xml:space="preserve">: </w:t>
      </w:r>
    </w:p>
    <w:p w:rsidR="00B70322" w:rsidRPr="00F52AEE" w:rsidRDefault="00B70322" w:rsidP="00B70322">
      <w:pPr>
        <w:autoSpaceDE w:val="0"/>
        <w:autoSpaceDN w:val="0"/>
        <w:adjustRightInd w:val="0"/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1) Администрации МОГО «Ухта»</w:t>
      </w:r>
      <w:r w:rsidRPr="00F52AEE">
        <w:rPr>
          <w:i/>
          <w:sz w:val="22"/>
          <w:szCs w:val="22"/>
        </w:rPr>
        <w:t xml:space="preserve"> </w:t>
      </w:r>
      <w:r w:rsidRPr="00F52AEE">
        <w:rPr>
          <w:sz w:val="22"/>
          <w:szCs w:val="22"/>
        </w:rPr>
        <w:t>в рамках внешней</w:t>
      </w:r>
      <w:r w:rsidRPr="00F52AEE">
        <w:rPr>
          <w:i/>
          <w:sz w:val="22"/>
          <w:szCs w:val="22"/>
        </w:rPr>
        <w:t xml:space="preserve"> </w:t>
      </w:r>
      <w:r w:rsidRPr="00F52AEE">
        <w:rPr>
          <w:sz w:val="22"/>
          <w:szCs w:val="22"/>
        </w:rPr>
        <w:t>проверки установлены нарушения по составу годовой бюджетной отчетности за 2016 год, а именно:</w:t>
      </w:r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 xml:space="preserve">- в нарушение пункта 11.1. </w:t>
      </w:r>
      <w:proofErr w:type="gramStart"/>
      <w:r w:rsidRPr="00F52AEE">
        <w:rPr>
          <w:sz w:val="22"/>
          <w:szCs w:val="22"/>
        </w:rPr>
        <w:t>Инструкции № 191н, в составе годовой бюджетной отчетности, представленной Администрацией МОГО «Ухта» к внешней проверке, отсутствует форма 0503184 «Справка о суммах консолидируемых поступлений, подлежащих зачислению на счет бюджета»;</w:t>
      </w:r>
      <w:proofErr w:type="gramEnd"/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- в нарушение пунктов 152, 165 Инструкции № 191н, в разделе 3 «Анализ отчета об исполнении бюджета субъектом бюджетной отчетности» Пояснительной записки (ф. 0503160) отсутствует форма 0503167 «Сведения о целевых иностранных кредитах».</w:t>
      </w:r>
    </w:p>
    <w:p w:rsidR="00B70322" w:rsidRPr="00F52AEE" w:rsidRDefault="00B70322" w:rsidP="00B70322">
      <w:pPr>
        <w:autoSpaceDE w:val="0"/>
        <w:autoSpaceDN w:val="0"/>
        <w:adjustRightInd w:val="0"/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2) МУ «Управление физической культуры и спорта» администрации МОГО «Ухта» в ходе контрольного мероприятия установлены нарушения по составу годовой бюджетной отчетности за 2016 год, выразившиеся:</w:t>
      </w:r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- в нарушении статьи 264.1 Бюджетного кодекса Российской Федерации и пункта 11.1. Инструкции № 191н, в составе годовой бюджетной отчетности, представленной Управлением к внешней проверке, отсутствует форма 0503123 «Отчет о движении денежных средств»;</w:t>
      </w:r>
    </w:p>
    <w:p w:rsidR="00B70322" w:rsidRPr="00F52AEE" w:rsidRDefault="00B70322" w:rsidP="00B70322">
      <w:pPr>
        <w:spacing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 xml:space="preserve">- в нарушении пунктов 165, 169, 170.1., 173, 174 Инструкции № 191н, проверке                                  не представлены формы, входящие в состав пояснительной записки: </w:t>
      </w:r>
      <w:proofErr w:type="gramStart"/>
      <w:r w:rsidRPr="00F52AEE">
        <w:rPr>
          <w:sz w:val="22"/>
          <w:szCs w:val="22"/>
        </w:rPr>
        <w:t>«Сведения о целевых и иностранных кредитах» (ф.0503167), «Сведения о государственном (муниципальном) долге, предоставленных бюджетных кредитах» (ф.0503172),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(ф. 0503174), «Сведения об остатках денежных средств на счетах получателя бюджетных средств» (ф.0503178), «Сведения об исполнении судебных решений по денежным обязательствам</w:t>
      </w:r>
      <w:proofErr w:type="gramEnd"/>
      <w:r w:rsidRPr="00F52AEE">
        <w:rPr>
          <w:sz w:val="22"/>
          <w:szCs w:val="22"/>
        </w:rPr>
        <w:t xml:space="preserve"> бюджета» (ф.0503296).</w:t>
      </w:r>
    </w:p>
    <w:p w:rsidR="00BC1FA9" w:rsidRPr="00F52AEE" w:rsidRDefault="00B70322" w:rsidP="00BC1FA9">
      <w:pPr>
        <w:autoSpaceDE w:val="0"/>
        <w:autoSpaceDN w:val="0"/>
        <w:adjustRightInd w:val="0"/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В заключениях отражены установленные в ходе проведения внешней проверки факты в отношении: исполнения бюджета МОГО «Ухта» по доходам</w:t>
      </w:r>
      <w:r w:rsidR="00BC1FA9" w:rsidRPr="00F52AEE">
        <w:rPr>
          <w:sz w:val="22"/>
          <w:szCs w:val="22"/>
        </w:rPr>
        <w:t>,</w:t>
      </w:r>
      <w:r w:rsidRPr="00F52AEE">
        <w:rPr>
          <w:sz w:val="22"/>
          <w:szCs w:val="22"/>
        </w:rPr>
        <w:t xml:space="preserve"> исполнения бюджета МОГО «Ухта» по расходам</w:t>
      </w:r>
      <w:r w:rsidR="00BC1FA9" w:rsidRPr="00F52AEE">
        <w:rPr>
          <w:sz w:val="22"/>
          <w:szCs w:val="22"/>
        </w:rPr>
        <w:t>,</w:t>
      </w:r>
      <w:r w:rsidRPr="00F52AEE">
        <w:rPr>
          <w:sz w:val="22"/>
          <w:szCs w:val="22"/>
        </w:rPr>
        <w:t xml:space="preserve"> исполнения бюджета МОГО «Ухта» </w:t>
      </w:r>
      <w:proofErr w:type="gramStart"/>
      <w:r w:rsidRPr="00F52AEE">
        <w:rPr>
          <w:sz w:val="22"/>
          <w:szCs w:val="22"/>
        </w:rPr>
        <w:t>по</w:t>
      </w:r>
      <w:proofErr w:type="gramEnd"/>
      <w:r w:rsidRPr="00F52AEE">
        <w:rPr>
          <w:sz w:val="22"/>
          <w:szCs w:val="22"/>
        </w:rPr>
        <w:t xml:space="preserve"> </w:t>
      </w:r>
      <w:proofErr w:type="gramStart"/>
      <w:r w:rsidRPr="00F52AEE">
        <w:rPr>
          <w:sz w:val="22"/>
          <w:szCs w:val="22"/>
        </w:rPr>
        <w:t>источников</w:t>
      </w:r>
      <w:proofErr w:type="gramEnd"/>
      <w:r w:rsidRPr="00F52AEE">
        <w:rPr>
          <w:sz w:val="22"/>
          <w:szCs w:val="22"/>
        </w:rPr>
        <w:t xml:space="preserve"> финансирования дефицита бюджета</w:t>
      </w:r>
      <w:r w:rsidR="00BC1FA9" w:rsidRPr="00F52AEE">
        <w:rPr>
          <w:sz w:val="22"/>
          <w:szCs w:val="22"/>
        </w:rPr>
        <w:t xml:space="preserve"> и </w:t>
      </w:r>
      <w:r w:rsidRPr="00F52AEE">
        <w:rPr>
          <w:sz w:val="22"/>
          <w:szCs w:val="22"/>
        </w:rPr>
        <w:t>иные вопросы, отмеченные в ходе внешней проверки.</w:t>
      </w:r>
    </w:p>
    <w:p w:rsidR="00B70322" w:rsidRPr="00F52AEE" w:rsidRDefault="00B70322" w:rsidP="00BC1FA9">
      <w:pPr>
        <w:autoSpaceDE w:val="0"/>
        <w:autoSpaceDN w:val="0"/>
        <w:adjustRightInd w:val="0"/>
        <w:spacing w:before="60" w:line="300" w:lineRule="exact"/>
        <w:ind w:firstLine="709"/>
        <w:jc w:val="both"/>
        <w:rPr>
          <w:sz w:val="22"/>
          <w:szCs w:val="22"/>
        </w:rPr>
      </w:pPr>
      <w:r w:rsidRPr="00F52AEE">
        <w:rPr>
          <w:sz w:val="22"/>
          <w:szCs w:val="22"/>
        </w:rPr>
        <w:t>В</w:t>
      </w:r>
      <w:r w:rsidR="00BC1FA9" w:rsidRPr="00F52AEE">
        <w:rPr>
          <w:sz w:val="22"/>
          <w:szCs w:val="22"/>
        </w:rPr>
        <w:t xml:space="preserve">о исполнение пункта 2 статьи 39 Порядка ведения бюджетного процесса в МОГО «Ухта» Контрольно-счетной палатой МОГО «Ухта, подготовлены 8-мь Заключений по каждому главному администратору бюджетных средств, для устранения и недопущения впредь нарушений, установленных в </w:t>
      </w:r>
      <w:r w:rsidRPr="00F52AEE">
        <w:rPr>
          <w:sz w:val="22"/>
          <w:szCs w:val="22"/>
        </w:rPr>
        <w:lastRenderedPageBreak/>
        <w:t>ходе проведен</w:t>
      </w:r>
      <w:r w:rsidR="00BC1FA9" w:rsidRPr="00F52AEE">
        <w:rPr>
          <w:sz w:val="22"/>
          <w:szCs w:val="22"/>
        </w:rPr>
        <w:t>ной</w:t>
      </w:r>
      <w:r w:rsidRPr="00F52AEE">
        <w:rPr>
          <w:sz w:val="22"/>
          <w:szCs w:val="22"/>
        </w:rPr>
        <w:t xml:space="preserve"> внешней проверк</w:t>
      </w:r>
      <w:r w:rsidR="00BC1FA9" w:rsidRPr="00F52AEE">
        <w:rPr>
          <w:sz w:val="22"/>
          <w:szCs w:val="22"/>
        </w:rPr>
        <w:t>е</w:t>
      </w:r>
      <w:r w:rsidRPr="00F52AEE">
        <w:rPr>
          <w:sz w:val="22"/>
          <w:szCs w:val="22"/>
        </w:rPr>
        <w:t xml:space="preserve"> годовой бюджетной отчетности главных администраторов средств бюджета МОГО «Ухта» за 2016 год</w:t>
      </w:r>
      <w:r w:rsidR="00BC1FA9" w:rsidRPr="00F52AEE">
        <w:rPr>
          <w:sz w:val="22"/>
          <w:szCs w:val="22"/>
        </w:rPr>
        <w:t>.</w:t>
      </w:r>
      <w:r w:rsidRPr="00F52AEE">
        <w:rPr>
          <w:sz w:val="22"/>
          <w:szCs w:val="22"/>
        </w:rPr>
        <w:t xml:space="preserve"> </w:t>
      </w: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2"/>
          <w:szCs w:val="22"/>
        </w:rPr>
      </w:pP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2"/>
          <w:szCs w:val="22"/>
        </w:rPr>
      </w:pP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2"/>
          <w:szCs w:val="22"/>
        </w:rPr>
      </w:pP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2"/>
          <w:szCs w:val="22"/>
        </w:rPr>
      </w:pPr>
      <w:r w:rsidRPr="00F52AEE">
        <w:rPr>
          <w:sz w:val="22"/>
          <w:szCs w:val="22"/>
        </w:rPr>
        <w:t xml:space="preserve">Председатель КСП МОГО «Ухта»                                                                  </w:t>
      </w:r>
      <w:r w:rsidR="0029110B">
        <w:rPr>
          <w:sz w:val="22"/>
          <w:szCs w:val="22"/>
        </w:rPr>
        <w:t xml:space="preserve">              </w:t>
      </w:r>
      <w:r w:rsidRPr="00F52AEE">
        <w:rPr>
          <w:sz w:val="22"/>
          <w:szCs w:val="22"/>
        </w:rPr>
        <w:t xml:space="preserve">         А.В. </w:t>
      </w:r>
      <w:proofErr w:type="spellStart"/>
      <w:r w:rsidRPr="00F52AEE">
        <w:rPr>
          <w:sz w:val="22"/>
          <w:szCs w:val="22"/>
        </w:rPr>
        <w:t>Бартева</w:t>
      </w:r>
      <w:proofErr w:type="spellEnd"/>
    </w:p>
    <w:p w:rsid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</w:pP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0"/>
          <w:szCs w:val="20"/>
        </w:rPr>
      </w:pPr>
    </w:p>
    <w:p w:rsidR="00F52AEE" w:rsidRPr="00F52AEE" w:rsidRDefault="00F52AEE" w:rsidP="00F52AEE">
      <w:pPr>
        <w:autoSpaceDE w:val="0"/>
        <w:autoSpaceDN w:val="0"/>
        <w:adjustRightInd w:val="0"/>
        <w:spacing w:before="60" w:line="300" w:lineRule="exact"/>
        <w:jc w:val="both"/>
        <w:rPr>
          <w:sz w:val="20"/>
          <w:szCs w:val="20"/>
        </w:rPr>
      </w:pPr>
      <w:r w:rsidRPr="00F52AEE">
        <w:rPr>
          <w:sz w:val="20"/>
          <w:szCs w:val="20"/>
        </w:rPr>
        <w:t>26.11.2017г.</w:t>
      </w:r>
    </w:p>
    <w:sectPr w:rsidR="00F52AEE" w:rsidRPr="00F52AEE" w:rsidSect="005E6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DFE"/>
    <w:multiLevelType w:val="hybridMultilevel"/>
    <w:tmpl w:val="E2A44B22"/>
    <w:lvl w:ilvl="0" w:tplc="B508910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485A6C"/>
    <w:multiLevelType w:val="hybridMultilevel"/>
    <w:tmpl w:val="7902AA0E"/>
    <w:lvl w:ilvl="0" w:tplc="46E65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2A26D2">
      <w:numFmt w:val="none"/>
      <w:lvlText w:val=""/>
      <w:lvlJc w:val="left"/>
      <w:pPr>
        <w:tabs>
          <w:tab w:val="num" w:pos="360"/>
        </w:tabs>
      </w:pPr>
    </w:lvl>
    <w:lvl w:ilvl="2" w:tplc="C06ED37A">
      <w:numFmt w:val="none"/>
      <w:lvlText w:val=""/>
      <w:lvlJc w:val="left"/>
      <w:pPr>
        <w:tabs>
          <w:tab w:val="num" w:pos="360"/>
        </w:tabs>
      </w:pPr>
    </w:lvl>
    <w:lvl w:ilvl="3" w:tplc="83A4BB68">
      <w:numFmt w:val="none"/>
      <w:lvlText w:val=""/>
      <w:lvlJc w:val="left"/>
      <w:pPr>
        <w:tabs>
          <w:tab w:val="num" w:pos="360"/>
        </w:tabs>
      </w:pPr>
    </w:lvl>
    <w:lvl w:ilvl="4" w:tplc="2006CDD8">
      <w:numFmt w:val="none"/>
      <w:lvlText w:val=""/>
      <w:lvlJc w:val="left"/>
      <w:pPr>
        <w:tabs>
          <w:tab w:val="num" w:pos="360"/>
        </w:tabs>
      </w:pPr>
    </w:lvl>
    <w:lvl w:ilvl="5" w:tplc="7F4AA140">
      <w:numFmt w:val="none"/>
      <w:lvlText w:val=""/>
      <w:lvlJc w:val="left"/>
      <w:pPr>
        <w:tabs>
          <w:tab w:val="num" w:pos="360"/>
        </w:tabs>
      </w:pPr>
    </w:lvl>
    <w:lvl w:ilvl="6" w:tplc="7D800420">
      <w:numFmt w:val="none"/>
      <w:lvlText w:val=""/>
      <w:lvlJc w:val="left"/>
      <w:pPr>
        <w:tabs>
          <w:tab w:val="num" w:pos="360"/>
        </w:tabs>
      </w:pPr>
    </w:lvl>
    <w:lvl w:ilvl="7" w:tplc="B2B457AC">
      <w:numFmt w:val="none"/>
      <w:lvlText w:val=""/>
      <w:lvlJc w:val="left"/>
      <w:pPr>
        <w:tabs>
          <w:tab w:val="num" w:pos="360"/>
        </w:tabs>
      </w:pPr>
    </w:lvl>
    <w:lvl w:ilvl="8" w:tplc="C7FC8C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FF6BAB"/>
    <w:multiLevelType w:val="hybridMultilevel"/>
    <w:tmpl w:val="A454B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BB"/>
    <w:rsid w:val="0029110B"/>
    <w:rsid w:val="005330D5"/>
    <w:rsid w:val="005A63A0"/>
    <w:rsid w:val="005E6197"/>
    <w:rsid w:val="006E408F"/>
    <w:rsid w:val="00785181"/>
    <w:rsid w:val="007D4DE0"/>
    <w:rsid w:val="008B2BBB"/>
    <w:rsid w:val="009826BA"/>
    <w:rsid w:val="00A65399"/>
    <w:rsid w:val="00A8541E"/>
    <w:rsid w:val="00B70322"/>
    <w:rsid w:val="00B96AF6"/>
    <w:rsid w:val="00BA114D"/>
    <w:rsid w:val="00BC1FA9"/>
    <w:rsid w:val="00DB4F86"/>
    <w:rsid w:val="00F52AEE"/>
    <w:rsid w:val="00FA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Надин стиль Знак"/>
    <w:link w:val="a4"/>
    <w:locked/>
    <w:rsid w:val="008B2BBB"/>
    <w:rPr>
      <w:b/>
      <w:bCs/>
      <w:sz w:val="28"/>
      <w:szCs w:val="28"/>
    </w:rPr>
  </w:style>
  <w:style w:type="paragraph" w:styleId="a4">
    <w:name w:val="Body Text Indent"/>
    <w:aliases w:val="Надин стиль"/>
    <w:basedOn w:val="a"/>
    <w:link w:val="a3"/>
    <w:rsid w:val="008B2BBB"/>
    <w:pPr>
      <w:widowControl w:val="0"/>
      <w:spacing w:after="120" w:line="480" w:lineRule="auto"/>
      <w:ind w:left="280" w:right="2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B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5A63A0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A65399"/>
    <w:pPr>
      <w:widowControl w:val="0"/>
      <w:autoSpaceDE w:val="0"/>
      <w:autoSpaceDN w:val="0"/>
      <w:adjustRightInd w:val="0"/>
      <w:spacing w:line="288" w:lineRule="exact"/>
      <w:ind w:firstLine="713"/>
    </w:pPr>
    <w:rPr>
      <w:rFonts w:ascii="Arial" w:hAnsi="Arial" w:cs="Arial"/>
    </w:rPr>
  </w:style>
  <w:style w:type="paragraph" w:customStyle="1" w:styleId="ConsNormal">
    <w:name w:val="ConsNormal"/>
    <w:rsid w:val="00DB4F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Ухта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barteva</dc:creator>
  <cp:keywords/>
  <dc:description/>
  <cp:lastModifiedBy>barteva</cp:lastModifiedBy>
  <cp:revision>13</cp:revision>
  <cp:lastPrinted>2017-11-26T08:53:00Z</cp:lastPrinted>
  <dcterms:created xsi:type="dcterms:W3CDTF">2017-11-24T10:55:00Z</dcterms:created>
  <dcterms:modified xsi:type="dcterms:W3CDTF">2017-11-26T08:56:00Z</dcterms:modified>
</cp:coreProperties>
</file>